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EAB" w:rsidRPr="00063B11" w:rsidRDefault="0097061B">
      <w:pPr>
        <w:rPr>
          <w:b/>
          <w:sz w:val="24"/>
          <w:szCs w:val="24"/>
        </w:rPr>
      </w:pPr>
      <w:r w:rsidRPr="00063B11">
        <w:rPr>
          <w:b/>
          <w:sz w:val="24"/>
          <w:szCs w:val="24"/>
        </w:rPr>
        <w:t xml:space="preserve">Questões para avaliação </w:t>
      </w:r>
    </w:p>
    <w:p w:rsidR="0097061B" w:rsidRPr="00063B11" w:rsidRDefault="0097061B">
      <w:pPr>
        <w:rPr>
          <w:b/>
          <w:sz w:val="24"/>
          <w:szCs w:val="24"/>
        </w:rPr>
      </w:pPr>
      <w:r w:rsidRPr="00063B11">
        <w:rPr>
          <w:b/>
          <w:sz w:val="24"/>
          <w:szCs w:val="24"/>
        </w:rPr>
        <w:t>Disciplina: Genero, Trabalho e Políticas Púbicas</w:t>
      </w:r>
    </w:p>
    <w:p w:rsidR="0097061B" w:rsidRPr="00063B11" w:rsidRDefault="0097061B">
      <w:pPr>
        <w:rPr>
          <w:sz w:val="24"/>
          <w:szCs w:val="24"/>
        </w:rPr>
      </w:pPr>
    </w:p>
    <w:p w:rsidR="0097061B" w:rsidRPr="00063B11" w:rsidRDefault="0097061B">
      <w:pPr>
        <w:rPr>
          <w:sz w:val="24"/>
          <w:szCs w:val="24"/>
        </w:rPr>
      </w:pPr>
      <w:r w:rsidRPr="00063B11">
        <w:rPr>
          <w:sz w:val="24"/>
          <w:szCs w:val="24"/>
        </w:rPr>
        <w:t>Orientações: e</w:t>
      </w:r>
      <w:r w:rsidR="00335E9A" w:rsidRPr="00063B11">
        <w:rPr>
          <w:sz w:val="24"/>
          <w:szCs w:val="24"/>
        </w:rPr>
        <w:t>n</w:t>
      </w:r>
      <w:r w:rsidRPr="00063B11">
        <w:rPr>
          <w:sz w:val="24"/>
          <w:szCs w:val="24"/>
        </w:rPr>
        <w:t xml:space="preserve">caminhar para  o </w:t>
      </w:r>
      <w:r w:rsidR="00335E9A" w:rsidRPr="00063B11">
        <w:rPr>
          <w:sz w:val="24"/>
          <w:szCs w:val="24"/>
        </w:rPr>
        <w:t>e-mail</w:t>
      </w:r>
      <w:r w:rsidRPr="00063B11">
        <w:rPr>
          <w:sz w:val="24"/>
          <w:szCs w:val="24"/>
        </w:rPr>
        <w:t xml:space="preserve">  </w:t>
      </w:r>
      <w:hyperlink r:id="rId5" w:history="1">
        <w:r w:rsidRPr="00063B11">
          <w:rPr>
            <w:rStyle w:val="Hyperlink"/>
            <w:sz w:val="24"/>
            <w:szCs w:val="24"/>
          </w:rPr>
          <w:t>marilaneteixeira@flacso.org.br</w:t>
        </w:r>
      </w:hyperlink>
      <w:r w:rsidRPr="00063B11">
        <w:rPr>
          <w:sz w:val="24"/>
          <w:szCs w:val="24"/>
        </w:rPr>
        <w:t xml:space="preserve">  </w:t>
      </w:r>
    </w:p>
    <w:p w:rsidR="00335E9A" w:rsidRPr="00063B11" w:rsidRDefault="00335E9A">
      <w:pPr>
        <w:rPr>
          <w:sz w:val="24"/>
          <w:szCs w:val="24"/>
        </w:rPr>
      </w:pPr>
      <w:r w:rsidRPr="00063B11">
        <w:rPr>
          <w:sz w:val="24"/>
          <w:szCs w:val="24"/>
        </w:rPr>
        <w:t>Para cada questão deve ser desenvolvida entre 1 a 2 páginas e as fontes citadas devem estar de acordo com a bibliografia indicada.</w:t>
      </w:r>
    </w:p>
    <w:p w:rsidR="00335E9A" w:rsidRPr="00063B11" w:rsidRDefault="00335E9A">
      <w:pPr>
        <w:rPr>
          <w:sz w:val="24"/>
          <w:szCs w:val="24"/>
        </w:rPr>
      </w:pPr>
    </w:p>
    <w:p w:rsidR="00335E9A" w:rsidRPr="00063B11" w:rsidRDefault="00335E9A" w:rsidP="00335E9A">
      <w:pPr>
        <w:pStyle w:val="PargrafodaLista"/>
        <w:numPr>
          <w:ilvl w:val="0"/>
          <w:numId w:val="1"/>
        </w:numPr>
        <w:jc w:val="both"/>
        <w:rPr>
          <w:sz w:val="24"/>
          <w:szCs w:val="24"/>
        </w:rPr>
      </w:pPr>
      <w:r w:rsidRPr="00063B11">
        <w:rPr>
          <w:sz w:val="24"/>
          <w:szCs w:val="24"/>
        </w:rPr>
        <w:t xml:space="preserve">Quais os aspectos em relação ao acesso e a permanência das mulheres no mercado de trabalho </w:t>
      </w:r>
      <w:r w:rsidR="00255FBA" w:rsidRPr="00063B11">
        <w:rPr>
          <w:sz w:val="24"/>
          <w:szCs w:val="24"/>
        </w:rPr>
        <w:t xml:space="preserve">em </w:t>
      </w:r>
      <w:r w:rsidRPr="00063B11">
        <w:rPr>
          <w:sz w:val="24"/>
          <w:szCs w:val="24"/>
        </w:rPr>
        <w:t>que a presença ou ausência de políticas públicas interferem diretamente?</w:t>
      </w:r>
    </w:p>
    <w:p w:rsidR="00335E9A" w:rsidRPr="00063B11" w:rsidRDefault="00335E9A" w:rsidP="00335E9A">
      <w:pPr>
        <w:pStyle w:val="PargrafodaLista"/>
        <w:jc w:val="both"/>
        <w:rPr>
          <w:sz w:val="24"/>
          <w:szCs w:val="24"/>
        </w:rPr>
      </w:pPr>
    </w:p>
    <w:p w:rsidR="00335E9A" w:rsidRPr="00063B11" w:rsidRDefault="00335E9A" w:rsidP="00335E9A">
      <w:pPr>
        <w:pStyle w:val="PargrafodaLista"/>
        <w:numPr>
          <w:ilvl w:val="0"/>
          <w:numId w:val="1"/>
        </w:numPr>
        <w:jc w:val="both"/>
        <w:rPr>
          <w:sz w:val="24"/>
          <w:szCs w:val="24"/>
        </w:rPr>
      </w:pPr>
      <w:r w:rsidRPr="00063B11">
        <w:rPr>
          <w:sz w:val="24"/>
          <w:szCs w:val="24"/>
        </w:rPr>
        <w:t>Considerando a transição demográfica e os déficits de políticas sociais, quais são as medidas que estão sendo elaboradas em termos de políticas de cuidados e qual a centralidade dessa política no atual contexto brasileiro?</w:t>
      </w:r>
    </w:p>
    <w:p w:rsidR="00335E9A" w:rsidRPr="00063B11" w:rsidRDefault="00335E9A" w:rsidP="00335E9A">
      <w:pPr>
        <w:pStyle w:val="PargrafodaLista"/>
        <w:rPr>
          <w:sz w:val="24"/>
          <w:szCs w:val="24"/>
        </w:rPr>
      </w:pPr>
    </w:p>
    <w:p w:rsidR="00335E9A" w:rsidRPr="00063B11" w:rsidRDefault="00335E9A" w:rsidP="00335E9A">
      <w:pPr>
        <w:pStyle w:val="PargrafodaLista"/>
        <w:numPr>
          <w:ilvl w:val="0"/>
          <w:numId w:val="1"/>
        </w:numPr>
        <w:jc w:val="both"/>
        <w:rPr>
          <w:sz w:val="24"/>
          <w:szCs w:val="24"/>
        </w:rPr>
      </w:pPr>
      <w:r w:rsidRPr="00063B11">
        <w:rPr>
          <w:sz w:val="24"/>
          <w:szCs w:val="24"/>
        </w:rPr>
        <w:t>Por que a adoção de políticas econômicas pró-cíclicas contribui para ampliação da pobreza e das desigualdades sociais?</w:t>
      </w:r>
    </w:p>
    <w:p w:rsidR="00335E9A" w:rsidRPr="00063B11" w:rsidRDefault="00335E9A" w:rsidP="00335E9A">
      <w:pPr>
        <w:pStyle w:val="PargrafodaLista"/>
        <w:rPr>
          <w:sz w:val="24"/>
          <w:szCs w:val="24"/>
        </w:rPr>
      </w:pPr>
    </w:p>
    <w:p w:rsidR="00335E9A" w:rsidRPr="00063B11" w:rsidRDefault="00335E9A" w:rsidP="00335E9A">
      <w:pPr>
        <w:pStyle w:val="PargrafodaLista"/>
        <w:numPr>
          <w:ilvl w:val="0"/>
          <w:numId w:val="1"/>
        </w:numPr>
        <w:jc w:val="both"/>
        <w:rPr>
          <w:sz w:val="24"/>
          <w:szCs w:val="24"/>
        </w:rPr>
      </w:pPr>
      <w:r w:rsidRPr="00063B11">
        <w:rPr>
          <w:sz w:val="24"/>
          <w:szCs w:val="24"/>
        </w:rPr>
        <w:t xml:space="preserve">Por que é fundamental a presença de políticas públicas para reduzir as </w:t>
      </w:r>
      <w:r w:rsidR="00255FBA" w:rsidRPr="00063B11">
        <w:rPr>
          <w:sz w:val="24"/>
          <w:szCs w:val="24"/>
        </w:rPr>
        <w:t>desigualdades</w:t>
      </w:r>
      <w:r w:rsidRPr="00063B11">
        <w:rPr>
          <w:sz w:val="24"/>
          <w:szCs w:val="24"/>
        </w:rPr>
        <w:t xml:space="preserve"> de gênero/raça </w:t>
      </w:r>
      <w:r w:rsidR="00255FBA" w:rsidRPr="00063B11">
        <w:rPr>
          <w:sz w:val="24"/>
          <w:szCs w:val="24"/>
        </w:rPr>
        <w:t>em nossas sociedades?</w:t>
      </w:r>
    </w:p>
    <w:p w:rsidR="00255FBA" w:rsidRPr="00063B11" w:rsidRDefault="00255FBA" w:rsidP="00255FBA">
      <w:pPr>
        <w:pStyle w:val="PargrafodaLista"/>
        <w:rPr>
          <w:sz w:val="24"/>
          <w:szCs w:val="24"/>
        </w:rPr>
      </w:pPr>
    </w:p>
    <w:p w:rsidR="00255FBA" w:rsidRPr="00063B11" w:rsidRDefault="00255FBA" w:rsidP="00335E9A">
      <w:pPr>
        <w:pStyle w:val="PargrafodaLista"/>
        <w:numPr>
          <w:ilvl w:val="0"/>
          <w:numId w:val="1"/>
        </w:numPr>
        <w:jc w:val="both"/>
        <w:rPr>
          <w:sz w:val="24"/>
          <w:szCs w:val="24"/>
        </w:rPr>
      </w:pPr>
      <w:r w:rsidRPr="00063B11">
        <w:rPr>
          <w:sz w:val="24"/>
          <w:szCs w:val="24"/>
        </w:rPr>
        <w:t>Qual a contribuição das estatísticas de uso do tempo para a elaboração de políticas para as mulheres, especialmente entre aquelas que se encontram em condições de maior vulnerabilidade?</w:t>
      </w:r>
      <w:bookmarkStart w:id="0" w:name="_GoBack"/>
      <w:bookmarkEnd w:id="0"/>
    </w:p>
    <w:sectPr w:rsidR="00255FBA" w:rsidRPr="00063B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76A73"/>
    <w:multiLevelType w:val="hybridMultilevel"/>
    <w:tmpl w:val="A5B80C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1B"/>
    <w:rsid w:val="00063B11"/>
    <w:rsid w:val="00255FBA"/>
    <w:rsid w:val="00335E9A"/>
    <w:rsid w:val="004D4EAB"/>
    <w:rsid w:val="0097061B"/>
    <w:rsid w:val="00C105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8A4F"/>
  <w15:chartTrackingRefBased/>
  <w15:docId w15:val="{FE97C0A6-1AA4-43EC-9BA9-9DB949D1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5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Texto de nota de rodapé Char Char Char Char Char Char Char Char,NotaRodape,Texto de nota de rodapé Char1 Char1 Char,Texto de nota de rodapé Char Char Char1 Char,Texto de nota de rodapé Char1 Char Char Char Char, Char1, Char"/>
    <w:basedOn w:val="Normal"/>
    <w:link w:val="TextodenotaderodapChar"/>
    <w:unhideWhenUsed/>
    <w:qFormat/>
    <w:rsid w:val="00C105A7"/>
    <w:pPr>
      <w:spacing w:after="0" w:line="240" w:lineRule="auto"/>
    </w:pPr>
    <w:rPr>
      <w:sz w:val="20"/>
      <w:szCs w:val="20"/>
    </w:rPr>
  </w:style>
  <w:style w:type="character" w:customStyle="1" w:styleId="TextodenotaderodapChar">
    <w:name w:val="Texto de nota de rodapé Char"/>
    <w:aliases w:val="Char Char,Texto de nota de rodapé Char Char Char Char Char Char Char Char Char,NotaRodape Char,Texto de nota de rodapé Char1 Char1 Char Char,Texto de nota de rodapé Char Char Char1 Char Char, Char1 Char, Char Char"/>
    <w:basedOn w:val="Fontepargpadro"/>
    <w:link w:val="Textodenotaderodap"/>
    <w:rsid w:val="00C105A7"/>
    <w:rPr>
      <w:sz w:val="20"/>
      <w:szCs w:val="20"/>
    </w:rPr>
  </w:style>
  <w:style w:type="paragraph" w:styleId="Corpodetexto">
    <w:name w:val="Body Text"/>
    <w:basedOn w:val="Normal"/>
    <w:link w:val="CorpodetextoChar"/>
    <w:uiPriority w:val="1"/>
    <w:qFormat/>
    <w:rsid w:val="00C105A7"/>
    <w:pPr>
      <w:widowControl w:val="0"/>
      <w:spacing w:after="0" w:line="240" w:lineRule="auto"/>
    </w:pPr>
    <w:rPr>
      <w:rFonts w:ascii="Arial" w:eastAsia="Arial" w:hAnsi="Arial" w:cs="Arial"/>
      <w:sz w:val="24"/>
      <w:szCs w:val="24"/>
      <w:lang w:val="en-US"/>
    </w:rPr>
  </w:style>
  <w:style w:type="character" w:customStyle="1" w:styleId="CorpodetextoChar">
    <w:name w:val="Corpo de texto Char"/>
    <w:basedOn w:val="Fontepargpadro"/>
    <w:link w:val="Corpodetexto"/>
    <w:uiPriority w:val="1"/>
    <w:rsid w:val="00C105A7"/>
    <w:rPr>
      <w:rFonts w:ascii="Arial" w:eastAsia="Arial" w:hAnsi="Arial" w:cs="Arial"/>
      <w:sz w:val="24"/>
      <w:szCs w:val="24"/>
      <w:lang w:val="en-US"/>
    </w:rPr>
  </w:style>
  <w:style w:type="character" w:styleId="Hyperlink">
    <w:name w:val="Hyperlink"/>
    <w:basedOn w:val="Fontepargpadro"/>
    <w:uiPriority w:val="99"/>
    <w:unhideWhenUsed/>
    <w:rsid w:val="0097061B"/>
    <w:rPr>
      <w:color w:val="0563C1" w:themeColor="hyperlink"/>
      <w:u w:val="single"/>
    </w:rPr>
  </w:style>
  <w:style w:type="paragraph" w:styleId="PargrafodaLista">
    <w:name w:val="List Paragraph"/>
    <w:basedOn w:val="Normal"/>
    <w:uiPriority w:val="34"/>
    <w:qFormat/>
    <w:rsid w:val="00335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ilaneteixeira@flacso.org.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180</Words>
  <Characters>975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Marilane</dc:creator>
  <cp:keywords/>
  <dc:description/>
  <cp:lastModifiedBy>Marilane</cp:lastModifiedBy>
  <cp:revision>2</cp:revision>
  <dcterms:created xsi:type="dcterms:W3CDTF">2024-05-30T15:41:00Z</dcterms:created>
  <dcterms:modified xsi:type="dcterms:W3CDTF">2024-05-30T16:09:00Z</dcterms:modified>
</cp:coreProperties>
</file>